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EF0C" w14:textId="24C6F47C" w:rsidR="00E210F3" w:rsidRDefault="000B69BF">
      <w:pPr>
        <w:rPr>
          <w:b/>
          <w:bCs/>
          <w:sz w:val="28"/>
          <w:szCs w:val="28"/>
        </w:rPr>
      </w:pPr>
      <w:r w:rsidRPr="000B69BF">
        <w:rPr>
          <w:b/>
          <w:bCs/>
          <w:sz w:val="28"/>
          <w:szCs w:val="28"/>
        </w:rPr>
        <w:t>Community Facilitator</w:t>
      </w:r>
      <w:r>
        <w:rPr>
          <w:b/>
          <w:bCs/>
          <w:sz w:val="28"/>
          <w:szCs w:val="28"/>
        </w:rPr>
        <w:t>/PT Hourly</w:t>
      </w:r>
    </w:p>
    <w:p w14:paraId="7F9DEF84" w14:textId="68FA9D2D" w:rsidR="000B69BF" w:rsidRDefault="000B69BF">
      <w:pPr>
        <w:rPr>
          <w:b/>
          <w:bCs/>
          <w:sz w:val="28"/>
          <w:szCs w:val="28"/>
        </w:rPr>
      </w:pPr>
    </w:p>
    <w:p w14:paraId="716CBBDC" w14:textId="00A5A6AC" w:rsidR="000B69BF" w:rsidRDefault="000B69BF">
      <w:pPr>
        <w:rPr>
          <w:sz w:val="24"/>
          <w:szCs w:val="24"/>
        </w:rPr>
      </w:pPr>
      <w:r>
        <w:rPr>
          <w:b/>
          <w:bCs/>
          <w:sz w:val="28"/>
          <w:szCs w:val="28"/>
        </w:rPr>
        <w:t xml:space="preserve">Essential Duties and Responsibilities: </w:t>
      </w:r>
      <w:r w:rsidRPr="000B69BF">
        <w:rPr>
          <w:sz w:val="24"/>
          <w:szCs w:val="24"/>
        </w:rPr>
        <w:t>The Community Facilitator provides programmatic assistance to participants to promote valued roles in the community and to enrich the participants’ quality of life through community-based recreational and leisure activities.  The Community Facilitator will adhere to the policies established by The Arc Eastern Connecticut’s Board of Directors</w:t>
      </w:r>
      <w:r>
        <w:rPr>
          <w:sz w:val="24"/>
          <w:szCs w:val="24"/>
        </w:rPr>
        <w:t>.</w:t>
      </w:r>
    </w:p>
    <w:p w14:paraId="6DF7D572" w14:textId="23E69E96" w:rsidR="000B69BF" w:rsidRDefault="000B69BF">
      <w:pPr>
        <w:rPr>
          <w:b/>
          <w:bCs/>
          <w:sz w:val="24"/>
          <w:szCs w:val="24"/>
        </w:rPr>
      </w:pPr>
      <w:r>
        <w:rPr>
          <w:b/>
          <w:bCs/>
          <w:sz w:val="24"/>
          <w:szCs w:val="24"/>
        </w:rPr>
        <w:t>Minimum Qualifications:</w:t>
      </w:r>
    </w:p>
    <w:p w14:paraId="615E9564" w14:textId="26E6D6F8" w:rsidR="000B69BF" w:rsidRPr="000B69BF" w:rsidRDefault="000B69BF" w:rsidP="000B69BF">
      <w:pPr>
        <w:pStyle w:val="ListParagraph"/>
        <w:numPr>
          <w:ilvl w:val="0"/>
          <w:numId w:val="1"/>
        </w:numPr>
        <w:rPr>
          <w:b/>
          <w:bCs/>
          <w:sz w:val="24"/>
          <w:szCs w:val="24"/>
        </w:rPr>
      </w:pPr>
      <w:r>
        <w:rPr>
          <w:sz w:val="24"/>
          <w:szCs w:val="24"/>
        </w:rPr>
        <w:t>High School Diploma or GED</w:t>
      </w:r>
      <w:r w:rsidR="005A112B">
        <w:rPr>
          <w:sz w:val="24"/>
          <w:szCs w:val="24"/>
        </w:rPr>
        <w:t>.</w:t>
      </w:r>
    </w:p>
    <w:p w14:paraId="108CFCAE" w14:textId="00D1B9C5" w:rsidR="000B69BF" w:rsidRPr="000B69BF" w:rsidRDefault="000B69BF" w:rsidP="000B69BF">
      <w:pPr>
        <w:pStyle w:val="ListParagraph"/>
        <w:numPr>
          <w:ilvl w:val="0"/>
          <w:numId w:val="1"/>
        </w:numPr>
        <w:rPr>
          <w:b/>
          <w:bCs/>
          <w:sz w:val="24"/>
          <w:szCs w:val="24"/>
        </w:rPr>
      </w:pPr>
      <w:r>
        <w:rPr>
          <w:sz w:val="24"/>
          <w:szCs w:val="24"/>
        </w:rPr>
        <w:t>Minimum of three to six months experience in the health/human service field</w:t>
      </w:r>
      <w:r w:rsidR="005A112B">
        <w:rPr>
          <w:sz w:val="24"/>
          <w:szCs w:val="24"/>
        </w:rPr>
        <w:t>.</w:t>
      </w:r>
    </w:p>
    <w:p w14:paraId="3C4A77E7" w14:textId="460B5F6E" w:rsidR="000B69BF" w:rsidRPr="005A112B" w:rsidRDefault="000B69BF" w:rsidP="000B69BF">
      <w:pPr>
        <w:pStyle w:val="ListParagraph"/>
        <w:numPr>
          <w:ilvl w:val="0"/>
          <w:numId w:val="1"/>
        </w:numPr>
        <w:rPr>
          <w:b/>
          <w:bCs/>
          <w:sz w:val="24"/>
          <w:szCs w:val="24"/>
        </w:rPr>
      </w:pPr>
      <w:r>
        <w:rPr>
          <w:sz w:val="24"/>
          <w:szCs w:val="24"/>
        </w:rPr>
        <w:t xml:space="preserve">Willingness to obtain and maintain CT Public </w:t>
      </w:r>
      <w:r w:rsidR="005A112B">
        <w:rPr>
          <w:sz w:val="24"/>
          <w:szCs w:val="24"/>
        </w:rPr>
        <w:t xml:space="preserve">License and Rideshare approval. This license must be maintained for the duration of employment.  </w:t>
      </w:r>
      <w:proofErr w:type="spellStart"/>
      <w:r w:rsidR="005A112B">
        <w:rPr>
          <w:sz w:val="24"/>
          <w:szCs w:val="24"/>
        </w:rPr>
        <w:t>He/She</w:t>
      </w:r>
      <w:proofErr w:type="spellEnd"/>
      <w:r w:rsidR="005A112B">
        <w:rPr>
          <w:sz w:val="24"/>
          <w:szCs w:val="24"/>
        </w:rPr>
        <w:t xml:space="preserve"> will be required to obtain and maintain CPR and First Aid certification for the duration of employment.</w:t>
      </w:r>
    </w:p>
    <w:p w14:paraId="3D58D1AF" w14:textId="1ACF58C9" w:rsidR="005A112B" w:rsidRPr="005A112B" w:rsidRDefault="005A112B" w:rsidP="000B69BF">
      <w:pPr>
        <w:pStyle w:val="ListParagraph"/>
        <w:numPr>
          <w:ilvl w:val="0"/>
          <w:numId w:val="1"/>
        </w:numPr>
        <w:rPr>
          <w:b/>
          <w:bCs/>
          <w:sz w:val="24"/>
          <w:szCs w:val="24"/>
        </w:rPr>
      </w:pPr>
      <w:r>
        <w:rPr>
          <w:sz w:val="24"/>
          <w:szCs w:val="24"/>
        </w:rPr>
        <w:t>Must have a completed Covid vaccine</w:t>
      </w:r>
    </w:p>
    <w:p w14:paraId="1F8DDBCE" w14:textId="75CB2E3B" w:rsidR="005A112B" w:rsidRPr="005A112B" w:rsidRDefault="005A112B" w:rsidP="000B69BF">
      <w:pPr>
        <w:pStyle w:val="ListParagraph"/>
        <w:numPr>
          <w:ilvl w:val="0"/>
          <w:numId w:val="1"/>
        </w:numPr>
        <w:rPr>
          <w:b/>
          <w:bCs/>
          <w:sz w:val="24"/>
          <w:szCs w:val="24"/>
        </w:rPr>
      </w:pPr>
      <w:r>
        <w:rPr>
          <w:sz w:val="24"/>
          <w:szCs w:val="24"/>
        </w:rPr>
        <w:t>Must have a valid driver’s license.</w:t>
      </w:r>
    </w:p>
    <w:p w14:paraId="7AA681FA" w14:textId="4AEB5FA3" w:rsidR="005A112B" w:rsidRPr="005A112B" w:rsidRDefault="005A112B" w:rsidP="000B69BF">
      <w:pPr>
        <w:pStyle w:val="ListParagraph"/>
        <w:numPr>
          <w:ilvl w:val="0"/>
          <w:numId w:val="1"/>
        </w:numPr>
        <w:rPr>
          <w:b/>
          <w:bCs/>
          <w:sz w:val="24"/>
          <w:szCs w:val="24"/>
        </w:rPr>
      </w:pPr>
      <w:r>
        <w:rPr>
          <w:sz w:val="24"/>
          <w:szCs w:val="24"/>
        </w:rPr>
        <w:t xml:space="preserve">The Community Facilitator must be able to lift a minimum of 50 pounds. </w:t>
      </w:r>
      <w:proofErr w:type="spellStart"/>
      <w:r>
        <w:rPr>
          <w:sz w:val="24"/>
          <w:szCs w:val="24"/>
        </w:rPr>
        <w:t>He/She</w:t>
      </w:r>
      <w:proofErr w:type="spellEnd"/>
      <w:r>
        <w:rPr>
          <w:sz w:val="24"/>
          <w:szCs w:val="24"/>
        </w:rPr>
        <w:t xml:space="preserve"> will be required to participate in lifts, transfers, and behavioral or physical intervention when necessary.  </w:t>
      </w:r>
      <w:proofErr w:type="spellStart"/>
      <w:r>
        <w:rPr>
          <w:sz w:val="24"/>
          <w:szCs w:val="24"/>
        </w:rPr>
        <w:t>He/She</w:t>
      </w:r>
      <w:proofErr w:type="spellEnd"/>
      <w:r>
        <w:rPr>
          <w:sz w:val="24"/>
          <w:szCs w:val="24"/>
        </w:rPr>
        <w:t xml:space="preserve"> may be exposed to risk of injury or exposure to occupational health hazards.  </w:t>
      </w:r>
    </w:p>
    <w:p w14:paraId="42C0C243" w14:textId="2BDF61A7" w:rsidR="005A112B" w:rsidRDefault="005A112B" w:rsidP="005A112B">
      <w:pPr>
        <w:rPr>
          <w:b/>
          <w:bCs/>
          <w:sz w:val="24"/>
          <w:szCs w:val="24"/>
        </w:rPr>
      </w:pPr>
      <w:r>
        <w:rPr>
          <w:b/>
          <w:bCs/>
          <w:sz w:val="24"/>
          <w:szCs w:val="24"/>
        </w:rPr>
        <w:t>Essential Functions:</w:t>
      </w:r>
    </w:p>
    <w:p w14:paraId="33B1FFD6" w14:textId="0BEA4C04" w:rsidR="005A112B" w:rsidRPr="003935B5" w:rsidRDefault="003935B5" w:rsidP="005A112B">
      <w:pPr>
        <w:pStyle w:val="ListParagraph"/>
        <w:numPr>
          <w:ilvl w:val="0"/>
          <w:numId w:val="2"/>
        </w:numPr>
        <w:rPr>
          <w:b/>
          <w:bCs/>
          <w:sz w:val="24"/>
          <w:szCs w:val="24"/>
        </w:rPr>
      </w:pPr>
      <w:r>
        <w:rPr>
          <w:sz w:val="24"/>
          <w:szCs w:val="24"/>
        </w:rPr>
        <w:t>Provides individualized supports, services, and advocacy to persons with intellectual and other related developmental disabilities to help facilitate their full participation and inclusion in the communities served by The Arc ECT.</w:t>
      </w:r>
    </w:p>
    <w:p w14:paraId="3672E961" w14:textId="27C96790" w:rsidR="003935B5" w:rsidRPr="003935B5" w:rsidRDefault="003935B5" w:rsidP="005A112B">
      <w:pPr>
        <w:pStyle w:val="ListParagraph"/>
        <w:numPr>
          <w:ilvl w:val="0"/>
          <w:numId w:val="2"/>
        </w:numPr>
        <w:rPr>
          <w:b/>
          <w:bCs/>
          <w:sz w:val="24"/>
          <w:szCs w:val="24"/>
        </w:rPr>
      </w:pPr>
      <w:r>
        <w:rPr>
          <w:sz w:val="24"/>
          <w:szCs w:val="24"/>
        </w:rPr>
        <w:t>Ensures the safety and well-being of all participants during all program times.</w:t>
      </w:r>
    </w:p>
    <w:p w14:paraId="7496C5E4" w14:textId="172ABCF9" w:rsidR="003935B5" w:rsidRPr="003935B5" w:rsidRDefault="003935B5" w:rsidP="005A112B">
      <w:pPr>
        <w:pStyle w:val="ListParagraph"/>
        <w:numPr>
          <w:ilvl w:val="0"/>
          <w:numId w:val="2"/>
        </w:numPr>
        <w:rPr>
          <w:b/>
          <w:bCs/>
          <w:sz w:val="24"/>
          <w:szCs w:val="24"/>
        </w:rPr>
      </w:pPr>
      <w:r>
        <w:rPr>
          <w:sz w:val="24"/>
          <w:szCs w:val="24"/>
        </w:rPr>
        <w:t>Ensures confidentiality as required by law and The Arc and DDS policies and procedures.</w:t>
      </w:r>
    </w:p>
    <w:p w14:paraId="5DA0479D" w14:textId="04AF221E" w:rsidR="003935B5" w:rsidRPr="003D2BE0" w:rsidRDefault="003935B5" w:rsidP="005A112B">
      <w:pPr>
        <w:pStyle w:val="ListParagraph"/>
        <w:numPr>
          <w:ilvl w:val="0"/>
          <w:numId w:val="2"/>
        </w:numPr>
        <w:rPr>
          <w:b/>
          <w:bCs/>
          <w:sz w:val="24"/>
          <w:szCs w:val="24"/>
        </w:rPr>
      </w:pPr>
      <w:r>
        <w:rPr>
          <w:sz w:val="24"/>
          <w:szCs w:val="24"/>
        </w:rPr>
        <w:t>Addresses any behavioral/medical issue as needed.  Provides a written incident report according to Arc safety policies</w:t>
      </w:r>
      <w:r w:rsidR="003D2BE0">
        <w:rPr>
          <w:sz w:val="24"/>
          <w:szCs w:val="24"/>
        </w:rPr>
        <w:t xml:space="preserve"> and procedures.</w:t>
      </w:r>
    </w:p>
    <w:p w14:paraId="4DBC9717" w14:textId="3F6CFD82" w:rsidR="003D2BE0" w:rsidRPr="003D2BE0" w:rsidRDefault="003D2BE0" w:rsidP="005A112B">
      <w:pPr>
        <w:pStyle w:val="ListParagraph"/>
        <w:numPr>
          <w:ilvl w:val="0"/>
          <w:numId w:val="2"/>
        </w:numPr>
        <w:rPr>
          <w:b/>
          <w:bCs/>
          <w:sz w:val="24"/>
          <w:szCs w:val="24"/>
        </w:rPr>
      </w:pPr>
      <w:r>
        <w:rPr>
          <w:sz w:val="24"/>
          <w:szCs w:val="24"/>
        </w:rPr>
        <w:t xml:space="preserve">Assists, integrates, and coaches individuals in community, social and volunteer activities, activities of daily living, and other identified skill areas which may include adapting equipment and activities to maximize participants potential. </w:t>
      </w:r>
    </w:p>
    <w:p w14:paraId="53462E2E" w14:textId="4E164C29" w:rsidR="003D2BE0" w:rsidRPr="003D2BE0" w:rsidRDefault="003D2BE0" w:rsidP="005A112B">
      <w:pPr>
        <w:pStyle w:val="ListParagraph"/>
        <w:numPr>
          <w:ilvl w:val="0"/>
          <w:numId w:val="2"/>
        </w:numPr>
        <w:rPr>
          <w:b/>
          <w:bCs/>
          <w:sz w:val="24"/>
          <w:szCs w:val="24"/>
        </w:rPr>
      </w:pPr>
      <w:r>
        <w:rPr>
          <w:sz w:val="24"/>
          <w:szCs w:val="24"/>
        </w:rPr>
        <w:t>Provides participants with timely transportation between program sites and their homes.</w:t>
      </w:r>
    </w:p>
    <w:p w14:paraId="4874AD04" w14:textId="3C736B48" w:rsidR="003D2BE0" w:rsidRPr="003D2BE0" w:rsidRDefault="003D2BE0" w:rsidP="005A112B">
      <w:pPr>
        <w:pStyle w:val="ListParagraph"/>
        <w:numPr>
          <w:ilvl w:val="0"/>
          <w:numId w:val="2"/>
        </w:numPr>
        <w:rPr>
          <w:b/>
          <w:bCs/>
          <w:sz w:val="24"/>
          <w:szCs w:val="24"/>
        </w:rPr>
      </w:pPr>
      <w:r>
        <w:rPr>
          <w:sz w:val="24"/>
          <w:szCs w:val="24"/>
        </w:rPr>
        <w:t>Attains applicable coaching certificates for The Arc’s Special Olympics programs and updates those certificates as necessary.</w:t>
      </w:r>
    </w:p>
    <w:p w14:paraId="32E786AB" w14:textId="4541A871" w:rsidR="003D2BE0" w:rsidRPr="003D2BE0" w:rsidRDefault="003D2BE0" w:rsidP="005A112B">
      <w:pPr>
        <w:pStyle w:val="ListParagraph"/>
        <w:numPr>
          <w:ilvl w:val="0"/>
          <w:numId w:val="2"/>
        </w:numPr>
        <w:rPr>
          <w:b/>
          <w:bCs/>
          <w:sz w:val="24"/>
          <w:szCs w:val="24"/>
        </w:rPr>
      </w:pPr>
      <w:r>
        <w:rPr>
          <w:sz w:val="24"/>
          <w:szCs w:val="24"/>
        </w:rPr>
        <w:t>Transfers and lifts individuals as needed.</w:t>
      </w:r>
    </w:p>
    <w:p w14:paraId="02E7D970" w14:textId="012FC5FD" w:rsidR="003D2BE0" w:rsidRDefault="003D2BE0" w:rsidP="003D2BE0">
      <w:pPr>
        <w:rPr>
          <w:b/>
          <w:bCs/>
          <w:sz w:val="24"/>
          <w:szCs w:val="24"/>
        </w:rPr>
      </w:pPr>
      <w:r>
        <w:rPr>
          <w:b/>
          <w:bCs/>
          <w:sz w:val="24"/>
          <w:szCs w:val="24"/>
        </w:rPr>
        <w:t>Expectations:</w:t>
      </w:r>
    </w:p>
    <w:p w14:paraId="20CB3B5A" w14:textId="4A11B208" w:rsidR="003D2BE0" w:rsidRPr="003D2BE0" w:rsidRDefault="003D2BE0" w:rsidP="003D2BE0">
      <w:pPr>
        <w:pStyle w:val="ListParagraph"/>
        <w:numPr>
          <w:ilvl w:val="0"/>
          <w:numId w:val="3"/>
        </w:numPr>
        <w:rPr>
          <w:b/>
          <w:bCs/>
          <w:sz w:val="24"/>
          <w:szCs w:val="24"/>
        </w:rPr>
      </w:pPr>
      <w:r>
        <w:rPr>
          <w:sz w:val="24"/>
          <w:szCs w:val="24"/>
        </w:rPr>
        <w:lastRenderedPageBreak/>
        <w:t>Works with limited supervision.</w:t>
      </w:r>
    </w:p>
    <w:p w14:paraId="23E7B459" w14:textId="17F898FC" w:rsidR="003D2BE0" w:rsidRPr="003D2BE0" w:rsidRDefault="003D2BE0" w:rsidP="003D2BE0">
      <w:pPr>
        <w:pStyle w:val="ListParagraph"/>
        <w:numPr>
          <w:ilvl w:val="0"/>
          <w:numId w:val="3"/>
        </w:numPr>
        <w:rPr>
          <w:b/>
          <w:bCs/>
          <w:sz w:val="24"/>
          <w:szCs w:val="24"/>
        </w:rPr>
      </w:pPr>
      <w:r>
        <w:rPr>
          <w:sz w:val="24"/>
          <w:szCs w:val="24"/>
        </w:rPr>
        <w:t>Ensures confidentiality as required by HIPAA policies.</w:t>
      </w:r>
    </w:p>
    <w:p w14:paraId="3711A8B1" w14:textId="128A3364" w:rsidR="003D2BE0" w:rsidRPr="003D2BE0" w:rsidRDefault="003D2BE0" w:rsidP="003D2BE0">
      <w:pPr>
        <w:pStyle w:val="ListParagraph"/>
        <w:numPr>
          <w:ilvl w:val="0"/>
          <w:numId w:val="3"/>
        </w:numPr>
        <w:rPr>
          <w:b/>
          <w:bCs/>
          <w:sz w:val="24"/>
          <w:szCs w:val="24"/>
        </w:rPr>
      </w:pPr>
      <w:r>
        <w:rPr>
          <w:sz w:val="24"/>
          <w:szCs w:val="24"/>
        </w:rPr>
        <w:t xml:space="preserve">Advocates for and protects program </w:t>
      </w:r>
      <w:r w:rsidR="008020D7">
        <w:rPr>
          <w:sz w:val="24"/>
          <w:szCs w:val="24"/>
        </w:rPr>
        <w:t>individuals’</w:t>
      </w:r>
      <w:r>
        <w:rPr>
          <w:sz w:val="24"/>
          <w:szCs w:val="24"/>
        </w:rPr>
        <w:t xml:space="preserve"> rights in accordance with The Arc policies and procedures.</w:t>
      </w:r>
    </w:p>
    <w:p w14:paraId="78666E22" w14:textId="4CFFD925" w:rsidR="003D2BE0" w:rsidRPr="008020D7" w:rsidRDefault="008020D7" w:rsidP="003D2BE0">
      <w:pPr>
        <w:pStyle w:val="ListParagraph"/>
        <w:numPr>
          <w:ilvl w:val="0"/>
          <w:numId w:val="3"/>
        </w:numPr>
        <w:rPr>
          <w:b/>
          <w:bCs/>
          <w:sz w:val="24"/>
          <w:szCs w:val="24"/>
        </w:rPr>
      </w:pPr>
      <w:r>
        <w:rPr>
          <w:sz w:val="24"/>
          <w:szCs w:val="24"/>
        </w:rPr>
        <w:t>Treats all individuals in an age-appropriate manner, with respect and dignity, and to encourage opportunities that promote choice.</w:t>
      </w:r>
    </w:p>
    <w:p w14:paraId="0E3A3B2F" w14:textId="6838FAA9" w:rsidR="008020D7" w:rsidRPr="008020D7" w:rsidRDefault="008020D7" w:rsidP="003D2BE0">
      <w:pPr>
        <w:pStyle w:val="ListParagraph"/>
        <w:numPr>
          <w:ilvl w:val="0"/>
          <w:numId w:val="3"/>
        </w:numPr>
        <w:rPr>
          <w:b/>
          <w:bCs/>
          <w:sz w:val="24"/>
          <w:szCs w:val="24"/>
        </w:rPr>
      </w:pPr>
      <w:r>
        <w:rPr>
          <w:sz w:val="24"/>
          <w:szCs w:val="24"/>
        </w:rPr>
        <w:t xml:space="preserve">Maintains a mature and positive attitude when dealing with program participants, staff, families, and the public and outside representatives. </w:t>
      </w:r>
    </w:p>
    <w:p w14:paraId="6CF511F4" w14:textId="252E9934" w:rsidR="008020D7" w:rsidRPr="008020D7" w:rsidRDefault="008020D7" w:rsidP="003D2BE0">
      <w:pPr>
        <w:pStyle w:val="ListParagraph"/>
        <w:numPr>
          <w:ilvl w:val="0"/>
          <w:numId w:val="3"/>
        </w:numPr>
        <w:rPr>
          <w:b/>
          <w:bCs/>
          <w:sz w:val="24"/>
          <w:szCs w:val="24"/>
        </w:rPr>
      </w:pPr>
      <w:r>
        <w:rPr>
          <w:sz w:val="24"/>
          <w:szCs w:val="24"/>
        </w:rPr>
        <w:t>Attends all agency staff meetings and training sessions.</w:t>
      </w:r>
    </w:p>
    <w:p w14:paraId="07B81C83" w14:textId="21CDE125" w:rsidR="008020D7" w:rsidRDefault="008020D7" w:rsidP="008020D7">
      <w:pPr>
        <w:rPr>
          <w:b/>
          <w:bCs/>
          <w:sz w:val="24"/>
          <w:szCs w:val="24"/>
        </w:rPr>
      </w:pPr>
    </w:p>
    <w:p w14:paraId="0E965A3F" w14:textId="77777777" w:rsidR="008020D7" w:rsidRDefault="008020D7" w:rsidP="008020D7">
      <w:pPr>
        <w:jc w:val="center"/>
        <w:rPr>
          <w:rFonts w:cstheme="minorHAnsi"/>
          <w:i/>
          <w:iCs/>
          <w:sz w:val="24"/>
          <w:szCs w:val="24"/>
        </w:rPr>
      </w:pPr>
      <w:r>
        <w:rPr>
          <w:rFonts w:cstheme="minorHAnsi"/>
          <w:i/>
          <w:iCs/>
          <w:sz w:val="24"/>
          <w:szCs w:val="24"/>
        </w:rPr>
        <w:t xml:space="preserve">The Arc ECT embraces </w:t>
      </w:r>
      <w:r>
        <w:rPr>
          <w:rFonts w:cstheme="minorHAnsi"/>
          <w:b/>
          <w:bCs/>
          <w:i/>
          <w:iCs/>
          <w:sz w:val="24"/>
          <w:szCs w:val="24"/>
        </w:rPr>
        <w:t>EXCELLENCE</w:t>
      </w:r>
      <w:r>
        <w:rPr>
          <w:rFonts w:cstheme="minorHAnsi"/>
          <w:i/>
          <w:iCs/>
          <w:sz w:val="24"/>
          <w:szCs w:val="24"/>
        </w:rPr>
        <w:t xml:space="preserve">, </w:t>
      </w:r>
      <w:r>
        <w:rPr>
          <w:rFonts w:cstheme="minorHAnsi"/>
          <w:b/>
          <w:bCs/>
          <w:i/>
          <w:iCs/>
          <w:sz w:val="24"/>
          <w:szCs w:val="24"/>
        </w:rPr>
        <w:t>entrepreneurship, and teamwork</w:t>
      </w:r>
      <w:r>
        <w:rPr>
          <w:rFonts w:cstheme="minorHAnsi"/>
          <w:i/>
          <w:iCs/>
          <w:sz w:val="24"/>
          <w:szCs w:val="24"/>
        </w:rPr>
        <w:t>. If you have a for-profit work ethic and a nonprofit heart, you will love this job!</w:t>
      </w:r>
    </w:p>
    <w:p w14:paraId="3910CF52" w14:textId="77777777" w:rsidR="008020D7" w:rsidRDefault="008020D7" w:rsidP="008020D7">
      <w:pPr>
        <w:jc w:val="center"/>
        <w:rPr>
          <w:rFonts w:cstheme="minorHAnsi"/>
          <w:i/>
          <w:iCs/>
          <w:sz w:val="24"/>
          <w:szCs w:val="24"/>
        </w:rPr>
      </w:pPr>
    </w:p>
    <w:p w14:paraId="54EE4B9D" w14:textId="77777777" w:rsidR="008020D7" w:rsidRDefault="008020D7" w:rsidP="008020D7">
      <w:pPr>
        <w:jc w:val="center"/>
        <w:rPr>
          <w:rFonts w:cstheme="minorHAnsi"/>
          <w:sz w:val="24"/>
          <w:szCs w:val="24"/>
        </w:rPr>
      </w:pPr>
      <w:r>
        <w:rPr>
          <w:rFonts w:cstheme="minorHAnsi"/>
          <w:sz w:val="24"/>
          <w:szCs w:val="24"/>
        </w:rPr>
        <w:t>The Arc Eastern Connecticut is an Equal Opportunity Employer</w:t>
      </w:r>
    </w:p>
    <w:p w14:paraId="7242FAA4" w14:textId="77777777" w:rsidR="008020D7" w:rsidRPr="008020D7" w:rsidRDefault="008020D7" w:rsidP="008020D7">
      <w:pPr>
        <w:rPr>
          <w:b/>
          <w:bCs/>
          <w:sz w:val="24"/>
          <w:szCs w:val="24"/>
        </w:rPr>
      </w:pPr>
    </w:p>
    <w:p w14:paraId="643E0889" w14:textId="77777777" w:rsidR="005A112B" w:rsidRPr="005A112B" w:rsidRDefault="005A112B" w:rsidP="005A112B">
      <w:pPr>
        <w:ind w:left="359"/>
        <w:rPr>
          <w:b/>
          <w:bCs/>
          <w:sz w:val="24"/>
          <w:szCs w:val="24"/>
        </w:rPr>
      </w:pPr>
    </w:p>
    <w:p w14:paraId="3425BD95" w14:textId="29EB6195" w:rsidR="005A112B" w:rsidRPr="000B69BF" w:rsidRDefault="005A112B" w:rsidP="005A112B">
      <w:pPr>
        <w:pStyle w:val="ListParagraph"/>
        <w:rPr>
          <w:b/>
          <w:bCs/>
          <w:sz w:val="24"/>
          <w:szCs w:val="24"/>
        </w:rPr>
      </w:pPr>
    </w:p>
    <w:sectPr w:rsidR="005A112B" w:rsidRPr="000B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70D"/>
    <w:multiLevelType w:val="hybridMultilevel"/>
    <w:tmpl w:val="A48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56FBE"/>
    <w:multiLevelType w:val="hybridMultilevel"/>
    <w:tmpl w:val="439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53E78"/>
    <w:multiLevelType w:val="hybridMultilevel"/>
    <w:tmpl w:val="9F9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BF"/>
    <w:rsid w:val="000B69BF"/>
    <w:rsid w:val="003935B5"/>
    <w:rsid w:val="003D2BE0"/>
    <w:rsid w:val="005A112B"/>
    <w:rsid w:val="008020D7"/>
    <w:rsid w:val="00B741B5"/>
    <w:rsid w:val="00E2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63D7"/>
  <w15:chartTrackingRefBased/>
  <w15:docId w15:val="{1DB6FA49-D42E-40D9-809B-E337CE6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Wilson</dc:creator>
  <cp:keywords/>
  <dc:description/>
  <cp:lastModifiedBy>Terry Wilson</cp:lastModifiedBy>
  <cp:revision>1</cp:revision>
  <dcterms:created xsi:type="dcterms:W3CDTF">2021-12-01T19:41:00Z</dcterms:created>
  <dcterms:modified xsi:type="dcterms:W3CDTF">2021-12-01T20:23:00Z</dcterms:modified>
</cp:coreProperties>
</file>